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05" w:rsidRDefault="00EF6105" w:rsidP="00EF6105">
      <w:pPr>
        <w:pStyle w:val="a3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i/>
          <w:iCs/>
          <w:color w:val="000000"/>
          <w:sz w:val="40"/>
          <w:szCs w:val="40"/>
        </w:rPr>
        <w:t xml:space="preserve">Звіт директора НВК </w:t>
      </w:r>
      <w:proofErr w:type="spellStart"/>
      <w:r>
        <w:rPr>
          <w:i/>
          <w:iCs/>
          <w:color w:val="000000"/>
          <w:sz w:val="40"/>
          <w:szCs w:val="40"/>
        </w:rPr>
        <w:t>Рябошапко</w:t>
      </w:r>
      <w:proofErr w:type="spellEnd"/>
      <w:r>
        <w:rPr>
          <w:i/>
          <w:iCs/>
          <w:color w:val="000000"/>
          <w:sz w:val="40"/>
          <w:szCs w:val="40"/>
        </w:rPr>
        <w:t xml:space="preserve"> Я.В. </w:t>
      </w:r>
    </w:p>
    <w:p w:rsidR="00EF6105" w:rsidRDefault="00EF6105" w:rsidP="00EF6105">
      <w:pPr>
        <w:pStyle w:val="a3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i/>
          <w:iCs/>
          <w:color w:val="000000"/>
          <w:sz w:val="40"/>
          <w:szCs w:val="40"/>
        </w:rPr>
        <w:t>про роботу</w:t>
      </w:r>
    </w:p>
    <w:p w:rsidR="00EF6105" w:rsidRDefault="00EF6105" w:rsidP="00EF6105">
      <w:pPr>
        <w:pStyle w:val="a3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i/>
          <w:iCs/>
          <w:color w:val="000000"/>
          <w:sz w:val="40"/>
          <w:szCs w:val="40"/>
        </w:rPr>
        <w:t>Ониськівського</w:t>
      </w:r>
      <w:proofErr w:type="spellEnd"/>
      <w:r>
        <w:rPr>
          <w:i/>
          <w:iCs/>
          <w:color w:val="000000"/>
          <w:sz w:val="40"/>
          <w:szCs w:val="40"/>
        </w:rPr>
        <w:t xml:space="preserve"> НВК»ЗОШ І-ІІ ст.. – ДНЗ»</w:t>
      </w:r>
    </w:p>
    <w:p w:rsidR="00EF6105" w:rsidRDefault="00EF6105" w:rsidP="00EF6105">
      <w:pPr>
        <w:pStyle w:val="a3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i/>
          <w:iCs/>
          <w:color w:val="000000"/>
          <w:sz w:val="40"/>
          <w:szCs w:val="40"/>
        </w:rPr>
        <w:t>за 2019/2020</w:t>
      </w:r>
      <w:r>
        <w:rPr>
          <w:i/>
          <w:iCs/>
          <w:color w:val="000000"/>
          <w:sz w:val="40"/>
          <w:szCs w:val="40"/>
        </w:rPr>
        <w:t xml:space="preserve"> навчальний рік</w:t>
      </w:r>
    </w:p>
    <w:p w:rsidR="00EF6105" w:rsidRDefault="00EF6105" w:rsidP="00EF6105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F6105" w:rsidRDefault="00EF6105" w:rsidP="00EF6105">
      <w:pPr>
        <w:pStyle w:val="a3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Головною метою на сучасному етапі навчання педагогічний колектив вважає допомогти кожній дитині досягнути певних успіхів, реалізувати духовні, комунікативні, пізнавальні й творчі потреби. Тому співпраця продуктивного співробітництва вчителів школи, учнів батьків і громадських структур спрямованих на досягненні кожною дитиною значущих для неї особистісних і колективних успіхів, які дитина усвідомлює як позитивний розвиток її здібностей.</w:t>
      </w:r>
    </w:p>
    <w:p w:rsidR="00EF6105" w:rsidRDefault="00EF6105" w:rsidP="00EF610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Наша школа – це навчально-виховний комплекс, при якому функціонує дошкіл</w:t>
      </w:r>
      <w:r>
        <w:rPr>
          <w:color w:val="000000"/>
          <w:sz w:val="28"/>
          <w:szCs w:val="28"/>
        </w:rPr>
        <w:t xml:space="preserve">ьний підрозділ, 27 вихованців перебувають у двох різновікових групах. </w:t>
      </w:r>
      <w:proofErr w:type="spellStart"/>
      <w:r>
        <w:rPr>
          <w:color w:val="000000"/>
          <w:sz w:val="28"/>
          <w:szCs w:val="28"/>
        </w:rPr>
        <w:t>Освітньо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-виховний</w:t>
      </w:r>
      <w:proofErr w:type="spellEnd"/>
      <w:r>
        <w:rPr>
          <w:color w:val="000000"/>
          <w:sz w:val="28"/>
          <w:szCs w:val="28"/>
        </w:rPr>
        <w:t xml:space="preserve"> процес здійснюється за програмою «Дитина».</w:t>
      </w:r>
    </w:p>
    <w:p w:rsidR="00EF6105" w:rsidRDefault="00EF6105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  <w:t>В 2019 – 2020навчальному році в НВК навчалося 71 учень. Було організовано  інклюзивне навчання у 7 класі. Учень 9 класу за станом здоров’я навчався на педагогічному патронаті, 4, 5 класи – педагогічний патронат в класі 4 учні. Середня наповнюваність класів – 7 учнів. В закладі працює 15 педагогічних працівників, з них – 6 пенсіонерів за віком з якими укладено строковий трудовий договір на один рік.</w:t>
      </w:r>
      <w:r w:rsidR="00247C51">
        <w:rPr>
          <w:color w:val="000000"/>
          <w:sz w:val="28"/>
          <w:szCs w:val="28"/>
        </w:rPr>
        <w:t xml:space="preserve"> Вчителі мають кваліфікаційну категорію: 5 – вищу, 3 – першу, 3 – другу,4 – спеціаліст.</w:t>
      </w:r>
    </w:p>
    <w:p w:rsidR="00EF6105" w:rsidRDefault="00EF6105" w:rsidP="00247C51">
      <w:pPr>
        <w:pStyle w:val="a3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Здійснюючи моніторингові дослідження з навчальної та виховної діяльності, ми прагнемо передусім домогтися у школі забезпечення якісного рівня освіти та наукового </w:t>
      </w:r>
      <w:r w:rsidR="00247C51">
        <w:rPr>
          <w:color w:val="000000"/>
          <w:sz w:val="28"/>
          <w:szCs w:val="28"/>
        </w:rPr>
        <w:t xml:space="preserve">підходу до управління </w:t>
      </w:r>
      <w:r>
        <w:rPr>
          <w:color w:val="000000"/>
          <w:sz w:val="28"/>
          <w:szCs w:val="28"/>
        </w:rPr>
        <w:t xml:space="preserve"> своєчасного коригування окремих ланок функці</w:t>
      </w:r>
      <w:r w:rsidR="00247C51">
        <w:rPr>
          <w:color w:val="000000"/>
          <w:sz w:val="28"/>
          <w:szCs w:val="28"/>
        </w:rPr>
        <w:t>онування освітньої системи НВК</w:t>
      </w:r>
      <w:r>
        <w:rPr>
          <w:color w:val="000000"/>
          <w:sz w:val="28"/>
          <w:szCs w:val="28"/>
        </w:rPr>
        <w:t xml:space="preserve"> та прогнозування подальших тенденцій її розвитку.</w:t>
      </w:r>
    </w:p>
    <w:p w:rsidR="00EF6105" w:rsidRDefault="00EF6105" w:rsidP="00247C51">
      <w:pPr>
        <w:pStyle w:val="a3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Одним із важливих напрямів моніторингу є дослідження рівня навчальних до</w:t>
      </w:r>
      <w:r w:rsidR="00247C51">
        <w:rPr>
          <w:color w:val="000000"/>
          <w:sz w:val="28"/>
          <w:szCs w:val="28"/>
        </w:rPr>
        <w:t xml:space="preserve">сягнень учнів. У школі діє </w:t>
      </w:r>
      <w:r>
        <w:rPr>
          <w:color w:val="000000"/>
          <w:sz w:val="28"/>
          <w:szCs w:val="28"/>
        </w:rPr>
        <w:t xml:space="preserve"> система збору та аналізу такої інформації. Класні керівники складають наприкінці І та ІІ семестрів і навчального року моніторингову картку успішності учнів класу за результатами досягнень із навчальних предметів. Маємо інформацію про навчальні досягне</w:t>
      </w:r>
      <w:r w:rsidR="00247C51">
        <w:rPr>
          <w:color w:val="000000"/>
          <w:sz w:val="28"/>
          <w:szCs w:val="28"/>
        </w:rPr>
        <w:t xml:space="preserve">ння кожного класу за рівнями </w:t>
      </w:r>
      <w:r>
        <w:rPr>
          <w:color w:val="000000"/>
          <w:sz w:val="28"/>
          <w:szCs w:val="28"/>
        </w:rPr>
        <w:t>навчальних досягнень із базо</w:t>
      </w:r>
      <w:r w:rsidR="00247C51">
        <w:rPr>
          <w:color w:val="000000"/>
          <w:sz w:val="28"/>
          <w:szCs w:val="28"/>
        </w:rPr>
        <w:t>вих предметів і видаємо наказ «Про рівень якості знань учнів».</w:t>
      </w:r>
      <w:r>
        <w:rPr>
          <w:color w:val="000000"/>
          <w:sz w:val="28"/>
          <w:szCs w:val="28"/>
        </w:rPr>
        <w:t xml:space="preserve"> Аналізуючи картку успішності, особливу увагу зосереджуємо не лише на дітях, які мають найвищий освітній рівень та найнижчий, а й на так званій «золотій середині».</w:t>
      </w:r>
    </w:p>
    <w:p w:rsidR="00247C51" w:rsidRDefault="00247C51" w:rsidP="00EF6105">
      <w:pPr>
        <w:pStyle w:val="a3"/>
        <w:jc w:val="both"/>
        <w:rPr>
          <w:color w:val="000000"/>
          <w:sz w:val="28"/>
          <w:szCs w:val="28"/>
        </w:rPr>
      </w:pPr>
    </w:p>
    <w:p w:rsidR="00EF6105" w:rsidRDefault="00247C51" w:rsidP="00EF610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ab/>
        <w:t>В кінці навчального року визначаємо</w:t>
      </w:r>
      <w:r w:rsidR="00EF6105">
        <w:rPr>
          <w:color w:val="000000"/>
          <w:sz w:val="28"/>
          <w:szCs w:val="28"/>
        </w:rPr>
        <w:t xml:space="preserve"> «найуспішніший клас школи».</w:t>
      </w:r>
      <w:r>
        <w:rPr>
          <w:color w:val="000000"/>
          <w:sz w:val="28"/>
          <w:szCs w:val="28"/>
        </w:rPr>
        <w:t xml:space="preserve">  Зокрема в </w:t>
      </w:r>
      <w:r w:rsidR="00EF6105">
        <w:rPr>
          <w:color w:val="000000"/>
          <w:sz w:val="28"/>
          <w:szCs w:val="28"/>
        </w:rPr>
        <w:t xml:space="preserve"> навчальному році </w:t>
      </w:r>
      <w:r>
        <w:rPr>
          <w:color w:val="000000"/>
          <w:sz w:val="28"/>
          <w:szCs w:val="28"/>
        </w:rPr>
        <w:t xml:space="preserve">був </w:t>
      </w:r>
      <w:r w:rsidR="00EF6105">
        <w:rPr>
          <w:color w:val="000000"/>
          <w:sz w:val="28"/>
          <w:szCs w:val="28"/>
        </w:rPr>
        <w:t>визнаний</w:t>
      </w:r>
      <w:r w:rsidR="00EF6105"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 6 </w:t>
      </w:r>
      <w:r w:rsidR="00EF6105">
        <w:rPr>
          <w:color w:val="000000"/>
          <w:sz w:val="28"/>
          <w:szCs w:val="28"/>
        </w:rPr>
        <w:t> кла</w:t>
      </w:r>
      <w:r>
        <w:rPr>
          <w:color w:val="000000"/>
          <w:sz w:val="28"/>
          <w:szCs w:val="28"/>
        </w:rPr>
        <w:t>с (</w:t>
      </w:r>
      <w:proofErr w:type="spellStart"/>
      <w:r>
        <w:rPr>
          <w:color w:val="000000"/>
          <w:sz w:val="28"/>
          <w:szCs w:val="28"/>
        </w:rPr>
        <w:t>класний керівник Б</w:t>
      </w:r>
      <w:proofErr w:type="spellEnd"/>
      <w:r>
        <w:rPr>
          <w:color w:val="000000"/>
          <w:sz w:val="28"/>
          <w:szCs w:val="28"/>
        </w:rPr>
        <w:t>уханенко В.Л</w:t>
      </w:r>
      <w:r w:rsidR="00EF6105">
        <w:rPr>
          <w:color w:val="000000"/>
          <w:sz w:val="28"/>
          <w:szCs w:val="28"/>
        </w:rPr>
        <w:t xml:space="preserve">.). У </w:t>
      </w:r>
      <w:r>
        <w:rPr>
          <w:color w:val="000000"/>
          <w:sz w:val="28"/>
          <w:szCs w:val="28"/>
        </w:rPr>
        <w:t>8 класі, який викликає</w:t>
      </w:r>
      <w:r w:rsidR="00EF6105">
        <w:rPr>
          <w:color w:val="000000"/>
          <w:sz w:val="28"/>
          <w:szCs w:val="28"/>
        </w:rPr>
        <w:t xml:space="preserve"> занепокоєння, здійснюємо відповідну систему заходів (консультації, індивідуальні заняття), якими забезпечуємо підвищення рівня знань, умінь та навичок учнів. Така система досліджень дає змогу відстежувати успішність кожної дитини, а вчителі мають можливість вчасно допомогти у ліквідації прогалин у знаннях учнів, створити всі умови для їхнього навчання та розвитку.</w:t>
      </w:r>
    </w:p>
    <w:p w:rsidR="00247C51" w:rsidRPr="00E57599" w:rsidRDefault="00247C51" w:rsidP="00E57599">
      <w:pPr>
        <w:pStyle w:val="a3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умовах дистанційного навчання частково було втрачено контроль над рівнем знань учнів</w:t>
      </w:r>
      <w:r w:rsidR="00E57599">
        <w:rPr>
          <w:color w:val="000000"/>
          <w:sz w:val="28"/>
          <w:szCs w:val="28"/>
        </w:rPr>
        <w:t xml:space="preserve">, підготовкою виконання домашніх завдань, достовірності якості виконання їх та підготовки до уроків. Через ряд причин, не всі діти мали доступ до </w:t>
      </w:r>
      <w:proofErr w:type="spellStart"/>
      <w:r w:rsidR="00E57599">
        <w:rPr>
          <w:color w:val="000000"/>
          <w:sz w:val="28"/>
          <w:szCs w:val="28"/>
        </w:rPr>
        <w:t>відеоуроків</w:t>
      </w:r>
      <w:proofErr w:type="spellEnd"/>
      <w:r w:rsidR="00E57599">
        <w:rPr>
          <w:color w:val="000000"/>
          <w:sz w:val="28"/>
          <w:szCs w:val="28"/>
        </w:rPr>
        <w:t xml:space="preserve">, не всі змогли працювати в системі </w:t>
      </w:r>
      <w:r w:rsidR="00E57599">
        <w:rPr>
          <w:color w:val="000000"/>
          <w:sz w:val="28"/>
          <w:szCs w:val="28"/>
          <w:lang w:val="en-US"/>
        </w:rPr>
        <w:t>ZOOM</w:t>
      </w:r>
      <w:r w:rsidR="00E57599">
        <w:rPr>
          <w:color w:val="000000"/>
          <w:sz w:val="28"/>
          <w:szCs w:val="28"/>
        </w:rPr>
        <w:t xml:space="preserve">, не був постійний зворотній зв’язок </w:t>
      </w:r>
      <w:proofErr w:type="spellStart"/>
      <w:r w:rsidR="00E57599">
        <w:rPr>
          <w:color w:val="000000"/>
          <w:sz w:val="28"/>
          <w:szCs w:val="28"/>
        </w:rPr>
        <w:t>учень-</w:t>
      </w:r>
      <w:proofErr w:type="spellEnd"/>
      <w:r w:rsidR="00E57599">
        <w:rPr>
          <w:color w:val="000000"/>
          <w:sz w:val="28"/>
          <w:szCs w:val="28"/>
        </w:rPr>
        <w:t xml:space="preserve"> учитель.  Дистанційного навчання потребує участі та допомоги батьків, але, на жаль, не всі батьки розуміють цю проблему.</w:t>
      </w:r>
    </w:p>
    <w:p w:rsidR="00E57599" w:rsidRDefault="00EF6105" w:rsidP="00EF6105">
      <w:pPr>
        <w:pStyle w:val="a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Вчителі</w:t>
      </w:r>
      <w:r w:rsidR="00E57599">
        <w:rPr>
          <w:color w:val="000000"/>
          <w:sz w:val="28"/>
          <w:szCs w:val="28"/>
        </w:rPr>
        <w:t>-предметники</w:t>
      </w:r>
      <w:proofErr w:type="spellEnd"/>
      <w:r w:rsidR="00E57599">
        <w:rPr>
          <w:color w:val="000000"/>
          <w:sz w:val="28"/>
          <w:szCs w:val="28"/>
        </w:rPr>
        <w:t xml:space="preserve"> після тематичних, семестрових</w:t>
      </w:r>
      <w:r>
        <w:rPr>
          <w:color w:val="000000"/>
          <w:sz w:val="28"/>
          <w:szCs w:val="28"/>
        </w:rPr>
        <w:t xml:space="preserve"> контрольних робіт,  бачить, на які навчальні теми йому варто звернути увагу під час повторен</w:t>
      </w:r>
      <w:r w:rsidR="00E57599">
        <w:rPr>
          <w:color w:val="000000"/>
          <w:sz w:val="28"/>
          <w:szCs w:val="28"/>
        </w:rPr>
        <w:t>ня навчального матеріалу у вересні.</w:t>
      </w:r>
      <w:r>
        <w:rPr>
          <w:color w:val="000000"/>
          <w:sz w:val="28"/>
          <w:szCs w:val="28"/>
        </w:rPr>
        <w:t xml:space="preserve"> </w:t>
      </w:r>
    </w:p>
    <w:p w:rsidR="000C6F87" w:rsidRDefault="000C6F87" w:rsidP="00EF610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 та 2 клас  -18 учнів – </w:t>
      </w:r>
      <w:proofErr w:type="spellStart"/>
      <w:r>
        <w:rPr>
          <w:color w:val="000000"/>
          <w:sz w:val="28"/>
          <w:szCs w:val="28"/>
        </w:rPr>
        <w:t>неатестовані</w:t>
      </w:r>
      <w:proofErr w:type="spellEnd"/>
      <w:r>
        <w:rPr>
          <w:color w:val="000000"/>
          <w:sz w:val="28"/>
          <w:szCs w:val="28"/>
        </w:rPr>
        <w:t>, високий – 5 учнів, достатній – 17 учнів, середній - 26   , низький – 5 учнів.</w:t>
      </w:r>
    </w:p>
    <w:p w:rsidR="000C6F87" w:rsidRDefault="00EF6105" w:rsidP="000C6F87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Цифри й факти змушують педагогічний колектив </w:t>
      </w:r>
      <w:r w:rsidR="00E57599">
        <w:rPr>
          <w:color w:val="000000"/>
          <w:sz w:val="28"/>
          <w:szCs w:val="28"/>
        </w:rPr>
        <w:t>НВК</w:t>
      </w:r>
      <w:r>
        <w:rPr>
          <w:color w:val="000000"/>
          <w:sz w:val="28"/>
          <w:szCs w:val="28"/>
        </w:rPr>
        <w:t xml:space="preserve"> шукати шляхи підвищення рівня якості освіти в школі. </w:t>
      </w:r>
    </w:p>
    <w:p w:rsidR="000C6F87" w:rsidRDefault="000C6F87" w:rsidP="000C6F87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Найголовнішим є</w:t>
      </w:r>
      <w:r w:rsidR="00EF6105">
        <w:rPr>
          <w:color w:val="000000"/>
          <w:sz w:val="28"/>
          <w:szCs w:val="28"/>
        </w:rPr>
        <w:t xml:space="preserve"> завдання </w:t>
      </w:r>
      <w:proofErr w:type="spellStart"/>
      <w:r w:rsidR="00EF6105">
        <w:rPr>
          <w:color w:val="000000"/>
          <w:sz w:val="28"/>
          <w:szCs w:val="28"/>
        </w:rPr>
        <w:t>виканання</w:t>
      </w:r>
      <w:proofErr w:type="spellEnd"/>
      <w:r w:rsidR="00EF6105">
        <w:rPr>
          <w:color w:val="000000"/>
          <w:sz w:val="28"/>
          <w:szCs w:val="28"/>
        </w:rPr>
        <w:t xml:space="preserve"> всеобучу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гормадянами</w:t>
      </w:r>
      <w:proofErr w:type="spellEnd"/>
      <w:r>
        <w:rPr>
          <w:color w:val="000000"/>
          <w:sz w:val="28"/>
          <w:szCs w:val="28"/>
        </w:rPr>
        <w:t xml:space="preserve"> України та здобуття</w:t>
      </w:r>
      <w:r w:rsidR="00EF6105">
        <w:rPr>
          <w:color w:val="000000"/>
          <w:sz w:val="28"/>
          <w:szCs w:val="28"/>
        </w:rPr>
        <w:t xml:space="preserve"> повної загальн</w:t>
      </w:r>
      <w:r>
        <w:rPr>
          <w:color w:val="000000"/>
          <w:sz w:val="28"/>
          <w:szCs w:val="28"/>
        </w:rPr>
        <w:t>ої середньої освіти учнями НВК, тому всі 71 дитина</w:t>
      </w:r>
      <w:r w:rsidR="00EF6105">
        <w:rPr>
          <w:color w:val="000000"/>
          <w:sz w:val="28"/>
          <w:szCs w:val="28"/>
        </w:rPr>
        <w:t> шкільного віку були охопленні н</w:t>
      </w:r>
      <w:r>
        <w:rPr>
          <w:color w:val="000000"/>
          <w:sz w:val="28"/>
          <w:szCs w:val="28"/>
        </w:rPr>
        <w:t xml:space="preserve">авчанням. Підручниками  </w:t>
      </w:r>
      <w:proofErr w:type="spellStart"/>
      <w:r>
        <w:rPr>
          <w:color w:val="000000"/>
          <w:sz w:val="28"/>
          <w:szCs w:val="28"/>
        </w:rPr>
        <w:t>учн</w:t>
      </w:r>
      <w:proofErr w:type="spellEnd"/>
      <w:r>
        <w:rPr>
          <w:color w:val="000000"/>
          <w:sz w:val="28"/>
          <w:szCs w:val="28"/>
        </w:rPr>
        <w:t xml:space="preserve">і 1-9 </w:t>
      </w:r>
      <w:r w:rsidR="00EF6105">
        <w:rPr>
          <w:color w:val="000000"/>
          <w:sz w:val="28"/>
          <w:szCs w:val="28"/>
        </w:rPr>
        <w:t>класів в цьому на</w:t>
      </w:r>
      <w:r>
        <w:rPr>
          <w:color w:val="000000"/>
          <w:sz w:val="28"/>
          <w:szCs w:val="28"/>
        </w:rPr>
        <w:t>вчальному році забезпечені на 96</w:t>
      </w:r>
      <w:r w:rsidR="00EF6105">
        <w:rPr>
          <w:color w:val="000000"/>
          <w:sz w:val="28"/>
          <w:szCs w:val="28"/>
        </w:rPr>
        <w:t xml:space="preserve">%. </w:t>
      </w:r>
    </w:p>
    <w:p w:rsidR="000C6F87" w:rsidRDefault="000C6F87" w:rsidP="000C6F87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Участь учнів</w:t>
      </w:r>
      <w:r w:rsidR="00EF6105">
        <w:rPr>
          <w:color w:val="000000"/>
          <w:sz w:val="28"/>
          <w:szCs w:val="28"/>
        </w:rPr>
        <w:t xml:space="preserve"> у шкільних та</w:t>
      </w:r>
      <w:r>
        <w:rPr>
          <w:color w:val="000000"/>
          <w:sz w:val="28"/>
          <w:szCs w:val="28"/>
        </w:rPr>
        <w:t xml:space="preserve"> районних предметних олімпіадах зменшилася, приймали участь лише з двох предметів з української мови та біології.</w:t>
      </w:r>
      <w:r w:rsidR="00EF6105">
        <w:rPr>
          <w:color w:val="000000"/>
          <w:sz w:val="28"/>
          <w:szCs w:val="28"/>
        </w:rPr>
        <w:t xml:space="preserve"> </w:t>
      </w:r>
    </w:p>
    <w:p w:rsidR="00EF6105" w:rsidRDefault="00EF6105" w:rsidP="000C6F87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Тари</w:t>
      </w:r>
      <w:r w:rsidR="003907AD">
        <w:rPr>
          <w:color w:val="000000"/>
          <w:sz w:val="28"/>
          <w:szCs w:val="28"/>
        </w:rPr>
        <w:t xml:space="preserve">фікованих гуртків </w:t>
      </w:r>
      <w:proofErr w:type="spellStart"/>
      <w:r w:rsidR="003907AD">
        <w:rPr>
          <w:color w:val="000000"/>
          <w:sz w:val="28"/>
          <w:szCs w:val="28"/>
        </w:rPr>
        <w:t>протягом </w:t>
      </w:r>
      <w:proofErr w:type="spellEnd"/>
      <w:r w:rsidR="003907AD">
        <w:rPr>
          <w:color w:val="000000"/>
          <w:sz w:val="28"/>
          <w:szCs w:val="28"/>
        </w:rPr>
        <w:t> </w:t>
      </w:r>
      <w:proofErr w:type="spellStart"/>
      <w:r w:rsidR="003907AD">
        <w:rPr>
          <w:color w:val="000000"/>
          <w:sz w:val="28"/>
          <w:szCs w:val="28"/>
        </w:rPr>
        <w:t>на</w:t>
      </w:r>
      <w:proofErr w:type="spellEnd"/>
      <w:r w:rsidR="003907AD">
        <w:rPr>
          <w:color w:val="000000"/>
          <w:sz w:val="28"/>
          <w:szCs w:val="28"/>
        </w:rPr>
        <w:t>вчального року працював 1, в них охоплено 21 </w:t>
      </w:r>
      <w:proofErr w:type="spellStart"/>
      <w:r w:rsidR="003907AD">
        <w:rPr>
          <w:color w:val="000000"/>
          <w:sz w:val="28"/>
          <w:szCs w:val="28"/>
        </w:rPr>
        <w:t>учнь</w:t>
      </w:r>
      <w:proofErr w:type="spellEnd"/>
      <w:r w:rsidR="003907AD">
        <w:rPr>
          <w:color w:val="000000"/>
          <w:sz w:val="28"/>
          <w:szCs w:val="28"/>
        </w:rPr>
        <w:t>.</w:t>
      </w:r>
    </w:p>
    <w:p w:rsidR="00EF6105" w:rsidRDefault="003907AD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Адміністрація НВК </w:t>
      </w:r>
      <w:r w:rsidR="00EF6105">
        <w:rPr>
          <w:color w:val="000000"/>
          <w:sz w:val="28"/>
          <w:szCs w:val="28"/>
        </w:rPr>
        <w:t xml:space="preserve"> здійснювала свою діяльність за такими напрямками:</w:t>
      </w:r>
    </w:p>
    <w:p w:rsidR="00EF6105" w:rsidRDefault="00EF6105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організаційна робота для створення належних умов навчання і виховання учнів (належний ремонт приміщень, класних кімнат, підтримання теплового режиму, належного прибир</w:t>
      </w:r>
      <w:r w:rsidR="003907AD">
        <w:rPr>
          <w:color w:val="000000"/>
          <w:sz w:val="28"/>
          <w:szCs w:val="28"/>
        </w:rPr>
        <w:t xml:space="preserve">ання приміщень, </w:t>
      </w:r>
      <w:r>
        <w:rPr>
          <w:color w:val="000000"/>
          <w:sz w:val="28"/>
          <w:szCs w:val="28"/>
        </w:rPr>
        <w:t xml:space="preserve"> харчування);</w:t>
      </w:r>
    </w:p>
    <w:p w:rsidR="00EF6105" w:rsidRDefault="00EF6105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- вирішення питань підвищення якості навчального процесу (з активною участю безкоштовного додаткового навчання вчителями в </w:t>
      </w:r>
      <w:proofErr w:type="spellStart"/>
      <w:r>
        <w:rPr>
          <w:color w:val="000000"/>
          <w:sz w:val="28"/>
          <w:szCs w:val="28"/>
        </w:rPr>
        <w:t>післяурочний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3907AD">
        <w:rPr>
          <w:color w:val="000000"/>
          <w:sz w:val="28"/>
          <w:szCs w:val="28"/>
        </w:rPr>
        <w:t>час,  участь в предметних олі</w:t>
      </w:r>
      <w:r>
        <w:rPr>
          <w:color w:val="000000"/>
          <w:sz w:val="28"/>
          <w:szCs w:val="28"/>
        </w:rPr>
        <w:t>мпіадах, конкурсах, змаганнях, тренінгах, акціях);</w:t>
      </w:r>
    </w:p>
    <w:p w:rsidR="00EF6105" w:rsidRDefault="00EF6105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- заходи спрямовані на всебічне підвищення професійної майстерності кожного вчителя й на забезпечення творчого потенціалу школи (семінари, відкриті уроки, курсова перепідготовка, атестація, робота з комп’ютерною технікою та періодикою);</w:t>
      </w:r>
    </w:p>
    <w:p w:rsidR="00EF6105" w:rsidRDefault="00EF6105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внутрішньошкільне</w:t>
      </w:r>
      <w:proofErr w:type="spellEnd"/>
      <w:r>
        <w:rPr>
          <w:color w:val="000000"/>
          <w:sz w:val="28"/>
          <w:szCs w:val="28"/>
        </w:rPr>
        <w:t xml:space="preserve"> керівництво </w:t>
      </w:r>
      <w:r w:rsidR="003907AD">
        <w:rPr>
          <w:color w:val="000000"/>
          <w:sz w:val="28"/>
          <w:szCs w:val="28"/>
        </w:rPr>
        <w:t>й контроль (</w:t>
      </w:r>
      <w:proofErr w:type="spellStart"/>
      <w:r w:rsidR="003907AD">
        <w:rPr>
          <w:color w:val="000000"/>
          <w:sz w:val="28"/>
          <w:szCs w:val="28"/>
        </w:rPr>
        <w:t>відвідано</w:t>
      </w:r>
      <w:proofErr w:type="spellEnd"/>
      <w:r w:rsidR="003907AD">
        <w:rPr>
          <w:color w:val="000000"/>
          <w:sz w:val="28"/>
          <w:szCs w:val="28"/>
        </w:rPr>
        <w:t xml:space="preserve"> більше 42 уроки, 8</w:t>
      </w:r>
      <w:r>
        <w:rPr>
          <w:color w:val="000000"/>
          <w:sz w:val="28"/>
          <w:szCs w:val="28"/>
        </w:rPr>
        <w:t> виховних заходів, конкурсів, свят, змагань та поточних подій, підрозділу працівників школи здійснювалось згідно посадових інструкцій);</w:t>
      </w:r>
    </w:p>
    <w:p w:rsidR="00EF6105" w:rsidRDefault="00EF6105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охорона здоров’я та безпека життєдіяльності дітей (поточні меди</w:t>
      </w:r>
      <w:r w:rsidR="003907AD">
        <w:rPr>
          <w:color w:val="000000"/>
          <w:sz w:val="28"/>
          <w:szCs w:val="28"/>
        </w:rPr>
        <w:t>чні огляди учнів,</w:t>
      </w:r>
      <w:r>
        <w:rPr>
          <w:color w:val="000000"/>
          <w:sz w:val="28"/>
          <w:szCs w:val="28"/>
        </w:rPr>
        <w:t xml:space="preserve"> належне харчування, дотримання санітарно-гігієнічних умов, систематичне чергування вчителів на перервах та під час різних заходів, викладання предмету з використанням сучасних тех</w:t>
      </w:r>
      <w:r w:rsidR="003907AD">
        <w:rPr>
          <w:color w:val="000000"/>
          <w:sz w:val="28"/>
          <w:szCs w:val="28"/>
        </w:rPr>
        <w:t>нологій,</w:t>
      </w:r>
      <w:r>
        <w:rPr>
          <w:color w:val="000000"/>
          <w:sz w:val="28"/>
          <w:szCs w:val="28"/>
        </w:rPr>
        <w:t xml:space="preserve"> виробленн</w:t>
      </w:r>
      <w:r w:rsidR="003907AD">
        <w:rPr>
          <w:color w:val="000000"/>
          <w:sz w:val="28"/>
          <w:szCs w:val="28"/>
        </w:rPr>
        <w:t>я навичок в учнів самоізоляції)</w:t>
      </w:r>
    </w:p>
    <w:p w:rsidR="00EF6105" w:rsidRDefault="00EF6105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- вирішення адміністративно-господарських завдань (створення нормальних умов для роботи </w:t>
      </w:r>
      <w:proofErr w:type="spellStart"/>
      <w:r>
        <w:rPr>
          <w:color w:val="000000"/>
          <w:sz w:val="28"/>
          <w:szCs w:val="28"/>
        </w:rPr>
        <w:t>педпрацівників</w:t>
      </w:r>
      <w:proofErr w:type="spellEnd"/>
      <w:r>
        <w:rPr>
          <w:color w:val="000000"/>
          <w:sz w:val="28"/>
          <w:szCs w:val="28"/>
        </w:rPr>
        <w:t>, обслуговуючого персоналу, навчання учнів, їх відповідне харчування, на державній основі (1-4 класи) учнів пільгових категорій, підтримання дизайну школи, чистоти шкільної території, теплового режиму та водопостачання).</w:t>
      </w:r>
    </w:p>
    <w:p w:rsidR="00EF6105" w:rsidRDefault="00EF6105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Навчання проводилось у приміщенні школи згідно санітарних вимог. До школи підведена в</w:t>
      </w:r>
      <w:r w:rsidR="003907AD">
        <w:rPr>
          <w:color w:val="000000"/>
          <w:sz w:val="28"/>
          <w:szCs w:val="28"/>
        </w:rPr>
        <w:t>ода. Працює газова</w:t>
      </w:r>
      <w:r>
        <w:rPr>
          <w:color w:val="000000"/>
          <w:sz w:val="28"/>
          <w:szCs w:val="28"/>
        </w:rPr>
        <w:t xml:space="preserve"> котельня. Тому постійно </w:t>
      </w:r>
      <w:proofErr w:type="spellStart"/>
      <w:r>
        <w:rPr>
          <w:color w:val="000000"/>
          <w:sz w:val="28"/>
          <w:szCs w:val="28"/>
        </w:rPr>
        <w:t>підтривувався</w:t>
      </w:r>
      <w:proofErr w:type="spellEnd"/>
      <w:r>
        <w:rPr>
          <w:color w:val="000000"/>
          <w:sz w:val="28"/>
          <w:szCs w:val="28"/>
        </w:rPr>
        <w:t xml:space="preserve"> відповідний тепловий режим.</w:t>
      </w:r>
    </w:p>
    <w:p w:rsidR="00EF6105" w:rsidRDefault="003907AD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Школа </w:t>
      </w:r>
      <w:proofErr w:type="spellStart"/>
      <w:r>
        <w:rPr>
          <w:color w:val="000000"/>
          <w:sz w:val="28"/>
          <w:szCs w:val="28"/>
        </w:rPr>
        <w:t>має</w:t>
      </w:r>
      <w:r w:rsidR="00EF6105">
        <w:rPr>
          <w:color w:val="000000"/>
          <w:sz w:val="28"/>
          <w:szCs w:val="28"/>
        </w:rPr>
        <w:t> </w:t>
      </w:r>
      <w:proofErr w:type="spellEnd"/>
      <w:r w:rsidR="00EF6105">
        <w:rPr>
          <w:color w:val="000000"/>
          <w:sz w:val="28"/>
          <w:szCs w:val="28"/>
        </w:rPr>
        <w:t xml:space="preserve">комп’ютерний клас, </w:t>
      </w:r>
      <w:r>
        <w:rPr>
          <w:color w:val="000000"/>
          <w:sz w:val="28"/>
          <w:szCs w:val="28"/>
        </w:rPr>
        <w:t>який потребує оновлення, є</w:t>
      </w:r>
      <w:r w:rsidR="00EF6105">
        <w:rPr>
          <w:color w:val="000000"/>
          <w:sz w:val="28"/>
          <w:szCs w:val="28"/>
        </w:rPr>
        <w:t xml:space="preserve"> вихід до світової мережі Інтернет. Сайт школи постійно поповнюється в</w:t>
      </w:r>
      <w:r>
        <w:rPr>
          <w:color w:val="000000"/>
          <w:sz w:val="28"/>
          <w:szCs w:val="28"/>
        </w:rPr>
        <w:t>ідповідними матеріалами.</w:t>
      </w:r>
      <w:r w:rsidR="00EF6105">
        <w:rPr>
          <w:color w:val="000000"/>
          <w:sz w:val="28"/>
          <w:szCs w:val="28"/>
        </w:rPr>
        <w:t> Учні та вчителі мають змогу одержувати інформацію про події в світі, користуватися освітніми сайтами, електронними каталогами бібліотек тощо.</w:t>
      </w:r>
    </w:p>
    <w:p w:rsidR="003907AD" w:rsidRDefault="003907AD" w:rsidP="00EF6105">
      <w:pPr>
        <w:pStyle w:val="a3"/>
        <w:jc w:val="both"/>
        <w:rPr>
          <w:color w:val="000000"/>
          <w:sz w:val="28"/>
          <w:szCs w:val="28"/>
        </w:rPr>
      </w:pPr>
    </w:p>
    <w:p w:rsidR="00EF6105" w:rsidRDefault="00EF6105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Особливий вклад в рейтинг школи системною своєю роботою внесли такі вч</w:t>
      </w:r>
      <w:r w:rsidR="003907AD">
        <w:rPr>
          <w:color w:val="000000"/>
          <w:sz w:val="28"/>
          <w:szCs w:val="28"/>
        </w:rPr>
        <w:t>ителі:</w:t>
      </w:r>
      <w:proofErr w:type="spellStart"/>
      <w:r w:rsidR="003907AD">
        <w:rPr>
          <w:color w:val="000000"/>
          <w:sz w:val="28"/>
          <w:szCs w:val="28"/>
        </w:rPr>
        <w:t> Буханенко</w:t>
      </w:r>
      <w:proofErr w:type="spellEnd"/>
      <w:r w:rsidR="003907AD">
        <w:rPr>
          <w:color w:val="000000"/>
          <w:sz w:val="28"/>
          <w:szCs w:val="28"/>
        </w:rPr>
        <w:t xml:space="preserve"> А.</w:t>
      </w:r>
      <w:proofErr w:type="spellStart"/>
      <w:r w:rsidR="003907AD">
        <w:rPr>
          <w:color w:val="000000"/>
          <w:sz w:val="28"/>
          <w:szCs w:val="28"/>
        </w:rPr>
        <w:t>В.та</w:t>
      </w:r>
      <w:proofErr w:type="spellEnd"/>
      <w:r w:rsidR="003907AD">
        <w:rPr>
          <w:color w:val="000000"/>
          <w:sz w:val="28"/>
          <w:szCs w:val="28"/>
        </w:rPr>
        <w:t xml:space="preserve"> Лисенко В.М.</w:t>
      </w:r>
    </w:p>
    <w:p w:rsidR="00EF6105" w:rsidRDefault="00EF6105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Налагодженою та системною була робота з батьками, учнівським колективом протягом року класним керівником</w:t>
      </w:r>
      <w:r>
        <w:rPr>
          <w:rFonts w:ascii="Verdana" w:hAnsi="Verdana"/>
          <w:color w:val="000000"/>
          <w:sz w:val="16"/>
          <w:szCs w:val="16"/>
        </w:rPr>
        <w:t> </w:t>
      </w:r>
      <w:r w:rsidR="003907AD">
        <w:rPr>
          <w:color w:val="000000"/>
          <w:sz w:val="28"/>
          <w:szCs w:val="28"/>
        </w:rPr>
        <w:t xml:space="preserve">2 класу </w:t>
      </w:r>
      <w:proofErr w:type="spellStart"/>
      <w:r w:rsidR="003907AD">
        <w:rPr>
          <w:color w:val="000000"/>
          <w:sz w:val="28"/>
          <w:szCs w:val="28"/>
        </w:rPr>
        <w:t>Русовою</w:t>
      </w:r>
      <w:proofErr w:type="spellEnd"/>
      <w:r w:rsidR="003907AD">
        <w:rPr>
          <w:color w:val="000000"/>
          <w:sz w:val="28"/>
          <w:szCs w:val="28"/>
        </w:rPr>
        <w:t xml:space="preserve"> Т.В.</w:t>
      </w:r>
    </w:p>
    <w:p w:rsidR="00EF6105" w:rsidRDefault="00EF6105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Між</w:t>
      </w:r>
      <w:r w:rsidR="001A1141">
        <w:rPr>
          <w:color w:val="000000"/>
          <w:sz w:val="28"/>
          <w:szCs w:val="28"/>
        </w:rPr>
        <w:t xml:space="preserve">народному математичному конкурсі «Кенгуру» брало участь  18 </w:t>
      </w:r>
      <w:r>
        <w:rPr>
          <w:color w:val="000000"/>
          <w:sz w:val="28"/>
          <w:szCs w:val="28"/>
        </w:rPr>
        <w:t>учнів</w:t>
      </w:r>
      <w:r w:rsidR="001A1141">
        <w:rPr>
          <w:color w:val="000000"/>
          <w:sz w:val="28"/>
          <w:szCs w:val="28"/>
        </w:rPr>
        <w:t>, відмінні результати показали 4</w:t>
      </w:r>
      <w:r>
        <w:rPr>
          <w:color w:val="000000"/>
          <w:sz w:val="28"/>
          <w:szCs w:val="28"/>
        </w:rPr>
        <w:t xml:space="preserve"> учні</w:t>
      </w:r>
      <w:r w:rsidR="001A1141">
        <w:rPr>
          <w:color w:val="000000"/>
          <w:sz w:val="28"/>
          <w:szCs w:val="28"/>
        </w:rPr>
        <w:t>в, які підготовила Лисенко В.М., учитель 3 класу.</w:t>
      </w:r>
    </w:p>
    <w:p w:rsidR="001A1141" w:rsidRDefault="001A1141" w:rsidP="00EF6105">
      <w:pPr>
        <w:pStyle w:val="a3"/>
        <w:jc w:val="both"/>
        <w:rPr>
          <w:color w:val="000000"/>
          <w:sz w:val="28"/>
          <w:szCs w:val="28"/>
        </w:rPr>
      </w:pPr>
    </w:p>
    <w:p w:rsidR="001A1141" w:rsidRDefault="00EF6105" w:rsidP="00EF610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Підвищення фахового рівня вчителів здійснювалось шляхом курсової перепідготовки та самоосвіти. Курсову перепідготовку в</w:t>
      </w:r>
      <w:r w:rsidR="001A1141">
        <w:rPr>
          <w:color w:val="000000"/>
          <w:sz w:val="28"/>
          <w:szCs w:val="28"/>
        </w:rPr>
        <w:t xml:space="preserve"> цьому навчальному </w:t>
      </w:r>
      <w:r w:rsidR="001A1141">
        <w:rPr>
          <w:color w:val="000000"/>
          <w:sz w:val="28"/>
          <w:szCs w:val="28"/>
        </w:rPr>
        <w:lastRenderedPageBreak/>
        <w:t xml:space="preserve">році проходили в </w:t>
      </w:r>
      <w:proofErr w:type="spellStart"/>
      <w:r w:rsidR="001A1141">
        <w:rPr>
          <w:color w:val="000000"/>
          <w:sz w:val="28"/>
          <w:szCs w:val="28"/>
        </w:rPr>
        <w:t>онлай</w:t>
      </w:r>
      <w:proofErr w:type="spellEnd"/>
      <w:r w:rsidR="001A1141">
        <w:rPr>
          <w:color w:val="000000"/>
          <w:sz w:val="28"/>
          <w:szCs w:val="28"/>
        </w:rPr>
        <w:t xml:space="preserve"> режимі </w:t>
      </w:r>
      <w:proofErr w:type="spellStart"/>
      <w:r w:rsidR="001A1141">
        <w:rPr>
          <w:color w:val="000000"/>
          <w:sz w:val="28"/>
          <w:szCs w:val="28"/>
        </w:rPr>
        <w:t>Ринчаковська</w:t>
      </w:r>
      <w:proofErr w:type="spellEnd"/>
      <w:r w:rsidR="001A1141">
        <w:rPr>
          <w:color w:val="000000"/>
          <w:sz w:val="28"/>
          <w:szCs w:val="28"/>
        </w:rPr>
        <w:t xml:space="preserve"> А.П., Ковальова Л.Г., </w:t>
      </w:r>
      <w:proofErr w:type="spellStart"/>
      <w:r w:rsidR="001A1141">
        <w:rPr>
          <w:color w:val="000000"/>
          <w:sz w:val="28"/>
          <w:szCs w:val="28"/>
        </w:rPr>
        <w:t>Дрюма</w:t>
      </w:r>
      <w:proofErr w:type="spellEnd"/>
      <w:r w:rsidR="001A1141">
        <w:rPr>
          <w:color w:val="000000"/>
          <w:sz w:val="28"/>
          <w:szCs w:val="28"/>
        </w:rPr>
        <w:t xml:space="preserve"> З.О., Ситник О.Ф..  вихователь ДНЗ – </w:t>
      </w:r>
      <w:proofErr w:type="spellStart"/>
      <w:r w:rsidR="001A1141">
        <w:rPr>
          <w:color w:val="000000"/>
          <w:sz w:val="28"/>
          <w:szCs w:val="28"/>
        </w:rPr>
        <w:t>Чебан</w:t>
      </w:r>
      <w:proofErr w:type="spellEnd"/>
      <w:r w:rsidR="001A1141">
        <w:rPr>
          <w:color w:val="000000"/>
          <w:sz w:val="28"/>
          <w:szCs w:val="28"/>
        </w:rPr>
        <w:t xml:space="preserve"> І.П.</w:t>
      </w:r>
      <w:r>
        <w:rPr>
          <w:color w:val="000000"/>
          <w:sz w:val="28"/>
          <w:szCs w:val="28"/>
        </w:rPr>
        <w:t xml:space="preserve">, </w:t>
      </w:r>
    </w:p>
    <w:p w:rsidR="00EF6105" w:rsidRPr="001A1141" w:rsidRDefault="001A1141" w:rsidP="00EF610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Є тенденція </w:t>
      </w:r>
      <w:r w:rsidR="00EF6105">
        <w:rPr>
          <w:color w:val="000000"/>
          <w:sz w:val="28"/>
          <w:szCs w:val="28"/>
        </w:rPr>
        <w:t xml:space="preserve"> вступу </w:t>
      </w:r>
      <w:proofErr w:type="spellStart"/>
      <w:r w:rsidR="00EF6105">
        <w:rPr>
          <w:color w:val="000000"/>
          <w:sz w:val="28"/>
          <w:szCs w:val="28"/>
        </w:rPr>
        <w:t>випусників</w:t>
      </w:r>
      <w:proofErr w:type="spellEnd"/>
      <w:r w:rsidR="00EF6105">
        <w:rPr>
          <w:color w:val="000000"/>
          <w:sz w:val="28"/>
          <w:szCs w:val="28"/>
        </w:rPr>
        <w:t xml:space="preserve"> школи у вищі навчальні заклади України на державну форму навчання.</w:t>
      </w:r>
    </w:p>
    <w:p w:rsidR="00EF6105" w:rsidRDefault="00EF6105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Особливої уваги з боку педагогічного к</w:t>
      </w:r>
      <w:r w:rsidR="001A1141">
        <w:rPr>
          <w:color w:val="000000"/>
          <w:sz w:val="28"/>
          <w:szCs w:val="28"/>
        </w:rPr>
        <w:t xml:space="preserve">олективу, </w:t>
      </w:r>
      <w:r>
        <w:rPr>
          <w:color w:val="000000"/>
          <w:sz w:val="28"/>
          <w:szCs w:val="28"/>
        </w:rPr>
        <w:t xml:space="preserve"> батьківської громадськості п</w:t>
      </w:r>
      <w:r w:rsidR="001A1141">
        <w:rPr>
          <w:color w:val="000000"/>
          <w:sz w:val="28"/>
          <w:szCs w:val="28"/>
        </w:rPr>
        <w:t>отребують діти сім’ї Яковлєвих та Полтавського К.</w:t>
      </w:r>
      <w:r>
        <w:rPr>
          <w:color w:val="000000"/>
          <w:sz w:val="28"/>
          <w:szCs w:val="28"/>
        </w:rPr>
        <w:t xml:space="preserve"> – неблагополучних сімей.</w:t>
      </w:r>
    </w:p>
    <w:p w:rsidR="00EF6105" w:rsidRDefault="00EF6105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Ми намагаємося виховати людину, яка б прагнула «копати всередині себе колодязь тієї води, яка б зросила і її дім, і сусідський», яка б примножувала традиції українського народу, рідне </w:t>
      </w:r>
      <w:proofErr w:type="spellStart"/>
      <w:r>
        <w:rPr>
          <w:color w:val="000000"/>
          <w:sz w:val="28"/>
          <w:szCs w:val="28"/>
        </w:rPr>
        <w:t>дивослово</w:t>
      </w:r>
      <w:proofErr w:type="spellEnd"/>
      <w:r>
        <w:rPr>
          <w:color w:val="000000"/>
          <w:sz w:val="28"/>
          <w:szCs w:val="28"/>
        </w:rPr>
        <w:t>, щиро, без фальші, ставилася до нього, як до цінності.</w:t>
      </w:r>
    </w:p>
    <w:p w:rsidR="001A1141" w:rsidRDefault="00EF6105" w:rsidP="00EF610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Слід відзначити вагому підтримку батьків, колективу НВК у вирішенні ремонту класних </w:t>
      </w:r>
      <w:r w:rsidR="001A1141">
        <w:rPr>
          <w:color w:val="000000"/>
          <w:sz w:val="28"/>
          <w:szCs w:val="28"/>
        </w:rPr>
        <w:t>кімнат.</w:t>
      </w:r>
      <w:r>
        <w:rPr>
          <w:color w:val="000000"/>
          <w:sz w:val="28"/>
          <w:szCs w:val="28"/>
        </w:rPr>
        <w:t> </w:t>
      </w:r>
    </w:p>
    <w:p w:rsidR="001A1141" w:rsidRDefault="001A1141" w:rsidP="00EF610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Відремонтовано та відновлено санвузли, зроблена </w:t>
      </w:r>
      <w:proofErr w:type="spellStart"/>
      <w:r>
        <w:rPr>
          <w:color w:val="000000"/>
          <w:sz w:val="28"/>
          <w:szCs w:val="28"/>
        </w:rPr>
        <w:t>відмостка</w:t>
      </w:r>
      <w:proofErr w:type="spellEnd"/>
      <w:r>
        <w:rPr>
          <w:color w:val="000000"/>
          <w:sz w:val="28"/>
          <w:szCs w:val="28"/>
        </w:rPr>
        <w:t>, планується ремонт каналізації.</w:t>
      </w:r>
    </w:p>
    <w:p w:rsidR="001A1141" w:rsidRDefault="001A1141" w:rsidP="00EF610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забезпечена всіма необхідними засобами, щодо дотримання правил протипожежної безпеки.</w:t>
      </w:r>
    </w:p>
    <w:p w:rsidR="00EF6105" w:rsidRDefault="00EF6105" w:rsidP="00A97D0D">
      <w:pPr>
        <w:pStyle w:val="a3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На початку навчального року, напередодні канікул та святкових днів проводяться інструктажі з безпеки життєдіяльності серед учнів, відпрацьована програма вступного інструктажу. Регулярно відбуваються цільові інструктажі з учнями перед екскурсіями, спортивними змаганнями. У школі в наявності необхідні журнали з реєстрації всіх видів інструктажів з питань охорони праці. Кожна класна кімната, кабінет, майстерня, спортзала має необхідний перелік документації з питань безпеки життєдіяльності. Також у приміщеннях школи розміщено кілька стендів по безпечній поведінці.</w:t>
      </w:r>
    </w:p>
    <w:p w:rsidR="00EF6105" w:rsidRDefault="00EF6105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Вивчаючи стан травматизму серед учнів, можна відмітити, що в навчальному закладі здійснюється належна робота щодо попередження нещасних випадків, створення безпечних умов навчання.</w:t>
      </w:r>
    </w:p>
    <w:p w:rsidR="00EF6105" w:rsidRDefault="00A97D0D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Основні завдання на 2020/2021</w:t>
      </w:r>
      <w:r w:rsidR="00EF6105">
        <w:rPr>
          <w:color w:val="000000"/>
          <w:sz w:val="28"/>
          <w:szCs w:val="28"/>
        </w:rPr>
        <w:t> навчальний рік</w:t>
      </w:r>
    </w:p>
    <w:p w:rsidR="00EF6105" w:rsidRPr="00A97D0D" w:rsidRDefault="00EF6105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1. Завданням педагогічного колективу, батьківської громадськості та ключової фігури учня і мене як керівника є підвищення рівня навченості </w:t>
      </w:r>
      <w:r w:rsidR="00A97D0D">
        <w:rPr>
          <w:color w:val="000000"/>
          <w:sz w:val="28"/>
          <w:szCs w:val="28"/>
        </w:rPr>
        <w:t xml:space="preserve">основ наук згідно </w:t>
      </w:r>
      <w:proofErr w:type="spellStart"/>
      <w:r w:rsidR="00A97D0D">
        <w:rPr>
          <w:color w:val="000000"/>
          <w:sz w:val="28"/>
          <w:szCs w:val="28"/>
        </w:rPr>
        <w:t>сучаних</w:t>
      </w:r>
      <w:proofErr w:type="spellEnd"/>
      <w:r w:rsidR="00A97D0D">
        <w:rPr>
          <w:color w:val="000000"/>
          <w:sz w:val="28"/>
          <w:szCs w:val="28"/>
        </w:rPr>
        <w:t xml:space="preserve"> вимог</w:t>
      </w:r>
      <w:r>
        <w:rPr>
          <w:color w:val="000000"/>
          <w:sz w:val="28"/>
          <w:szCs w:val="28"/>
        </w:rPr>
        <w:t>.</w:t>
      </w:r>
    </w:p>
    <w:p w:rsidR="00EF6105" w:rsidRPr="00A97D0D" w:rsidRDefault="00A97D0D" w:rsidP="00EF610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Ключовим завданням НВК</w:t>
      </w:r>
      <w:r w:rsidR="00EF6105">
        <w:rPr>
          <w:color w:val="000000"/>
          <w:sz w:val="28"/>
          <w:szCs w:val="28"/>
        </w:rPr>
        <w:t xml:space="preserve"> в наступному році є створення умов для забезпечення громадянам мікрорайону рівного доступу до якісної освіти, </w:t>
      </w:r>
      <w:r>
        <w:rPr>
          <w:color w:val="000000"/>
          <w:sz w:val="28"/>
          <w:szCs w:val="28"/>
        </w:rPr>
        <w:t>налагодження роботи з дистанційного навчання.</w:t>
      </w:r>
    </w:p>
    <w:p w:rsidR="00EF6105" w:rsidRDefault="00A97D0D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</w:t>
      </w:r>
      <w:r w:rsidR="00EF6105">
        <w:rPr>
          <w:color w:val="000000"/>
          <w:sz w:val="28"/>
          <w:szCs w:val="28"/>
        </w:rPr>
        <w:t>. Забезпечення права громадян</w:t>
      </w:r>
      <w:r>
        <w:rPr>
          <w:color w:val="000000"/>
          <w:sz w:val="28"/>
          <w:szCs w:val="28"/>
        </w:rPr>
        <w:t xml:space="preserve"> на здобуття повної базової</w:t>
      </w:r>
      <w:r w:rsidR="00EF6105">
        <w:rPr>
          <w:color w:val="000000"/>
          <w:sz w:val="28"/>
          <w:szCs w:val="28"/>
        </w:rPr>
        <w:t xml:space="preserve"> середньої освіти.</w:t>
      </w:r>
    </w:p>
    <w:p w:rsidR="00EF6105" w:rsidRDefault="00A97D0D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4</w:t>
      </w:r>
      <w:r w:rsidR="00EF6105">
        <w:rPr>
          <w:color w:val="000000"/>
          <w:sz w:val="28"/>
          <w:szCs w:val="28"/>
        </w:rPr>
        <w:t>. Впровадженн</w:t>
      </w:r>
      <w:r>
        <w:rPr>
          <w:color w:val="000000"/>
          <w:sz w:val="28"/>
          <w:szCs w:val="28"/>
        </w:rPr>
        <w:t>я Державних стандартів базової</w:t>
      </w:r>
      <w:r w:rsidR="00EF6105">
        <w:rPr>
          <w:color w:val="000000"/>
          <w:sz w:val="28"/>
          <w:szCs w:val="28"/>
        </w:rPr>
        <w:t xml:space="preserve"> середньої освіти.</w:t>
      </w:r>
    </w:p>
    <w:p w:rsidR="00EF6105" w:rsidRDefault="00A97D0D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5</w:t>
      </w:r>
      <w:r w:rsidR="00EF6105">
        <w:rPr>
          <w:color w:val="000000"/>
          <w:sz w:val="28"/>
          <w:szCs w:val="28"/>
        </w:rPr>
        <w:t>. Перехід на особистісно-орієнтоване навчання й виховання.</w:t>
      </w:r>
    </w:p>
    <w:p w:rsidR="00EF6105" w:rsidRDefault="00A97D0D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6</w:t>
      </w:r>
      <w:r w:rsidR="00EF6105">
        <w:rPr>
          <w:color w:val="000000"/>
          <w:sz w:val="28"/>
          <w:szCs w:val="28"/>
        </w:rPr>
        <w:t>. Створення комфортних умов для самореалізації та самовдосконалення особистості й забезпечення якості освітньої діяльності кожного учас</w:t>
      </w:r>
      <w:r>
        <w:rPr>
          <w:color w:val="000000"/>
          <w:sz w:val="28"/>
          <w:szCs w:val="28"/>
        </w:rPr>
        <w:t>ника освітнього процесу</w:t>
      </w:r>
      <w:r w:rsidR="00EF6105">
        <w:rPr>
          <w:color w:val="000000"/>
          <w:sz w:val="28"/>
          <w:szCs w:val="28"/>
        </w:rPr>
        <w:t>.</w:t>
      </w:r>
    </w:p>
    <w:p w:rsidR="00A97D0D" w:rsidRPr="00A97D0D" w:rsidRDefault="00A97D0D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7</w:t>
      </w:r>
      <w:r w:rsidR="00EF6105">
        <w:rPr>
          <w:color w:val="000000"/>
          <w:sz w:val="28"/>
          <w:szCs w:val="28"/>
        </w:rPr>
        <w:t>. Використання інноваційних та інформаційних педагогічних технологі</w:t>
      </w:r>
      <w:r>
        <w:rPr>
          <w:color w:val="000000"/>
          <w:sz w:val="28"/>
          <w:szCs w:val="28"/>
        </w:rPr>
        <w:t>й у навчально-виховному процесі.</w:t>
      </w:r>
    </w:p>
    <w:p w:rsidR="00EF6105" w:rsidRDefault="00A97D0D" w:rsidP="00EF610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8.</w:t>
      </w:r>
      <w:bookmarkStart w:id="0" w:name="_GoBack"/>
      <w:bookmarkEnd w:id="0"/>
      <w:r w:rsidR="00EF6105">
        <w:rPr>
          <w:color w:val="000000"/>
          <w:sz w:val="28"/>
          <w:szCs w:val="28"/>
        </w:rPr>
        <w:t xml:space="preserve"> Здійснення посиленого контролю за організацією дозвілля та зайнятості учнів.</w:t>
      </w:r>
    </w:p>
    <w:p w:rsidR="009914E1" w:rsidRDefault="009914E1"/>
    <w:sectPr w:rsidR="009914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05"/>
    <w:rsid w:val="000C6F87"/>
    <w:rsid w:val="001A1141"/>
    <w:rsid w:val="00247C51"/>
    <w:rsid w:val="003907AD"/>
    <w:rsid w:val="009914E1"/>
    <w:rsid w:val="00A97D0D"/>
    <w:rsid w:val="00E0602A"/>
    <w:rsid w:val="00E57599"/>
    <w:rsid w:val="00E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1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1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5868</Words>
  <Characters>3346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cp:lastPrinted>2020-06-23T09:18:00Z</cp:lastPrinted>
  <dcterms:created xsi:type="dcterms:W3CDTF">2020-06-23T08:09:00Z</dcterms:created>
  <dcterms:modified xsi:type="dcterms:W3CDTF">2020-06-23T09:18:00Z</dcterms:modified>
</cp:coreProperties>
</file>